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7" w:rsidRDefault="00783BA7" w:rsidP="00783BA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ПОЛОЖЕНИЕ</w:t>
      </w:r>
    </w:p>
    <w:p w:rsidR="00783BA7" w:rsidRDefault="00783BA7" w:rsidP="00783BA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о проведении открытой сетевой акции</w:t>
      </w:r>
    </w:p>
    <w:p w:rsidR="00783BA7" w:rsidRDefault="00783BA7" w:rsidP="00783BA7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«</w:t>
      </w:r>
      <w:r>
        <w:rPr>
          <w:rFonts w:ascii="Georgia" w:hAnsi="Georgia" w:cs="Arial"/>
          <w:b/>
          <w:color w:val="000000" w:themeColor="text1"/>
          <w:sz w:val="28"/>
          <w:szCs w:val="28"/>
          <w:shd w:val="clear" w:color="auto" w:fill="FFFFFF"/>
        </w:rPr>
        <w:t>#Не_про100_ стихи</w:t>
      </w: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»</w:t>
      </w:r>
    </w:p>
    <w:p w:rsidR="00783BA7" w:rsidRDefault="00783BA7" w:rsidP="00783B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1. Общие положения</w:t>
      </w:r>
    </w:p>
    <w:p w:rsidR="00783BA7" w:rsidRDefault="00783BA7" w:rsidP="00783BA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b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1.1. Настоящее Положение определяет цель, задачи, порядок проведения сетевой Акции </w:t>
      </w: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«</w:t>
      </w:r>
      <w:r>
        <w:rPr>
          <w:rFonts w:ascii="Georgia" w:hAnsi="Georgia" w:cs="Arial"/>
          <w:b/>
          <w:color w:val="000000" w:themeColor="text1"/>
          <w:sz w:val="28"/>
          <w:szCs w:val="28"/>
          <w:shd w:val="clear" w:color="auto" w:fill="FFFFFF"/>
        </w:rPr>
        <w:t>#Не_про100_ стихи</w:t>
      </w:r>
      <w:r>
        <w:rPr>
          <w:rFonts w:ascii="Georgia" w:eastAsia="Times New Roman" w:hAnsi="Georgia" w:cs="Helvetica"/>
          <w:b/>
          <w:bCs/>
          <w:color w:val="000000" w:themeColor="text1"/>
          <w:sz w:val="28"/>
          <w:lang w:eastAsia="ru-RU"/>
        </w:rPr>
        <w:t>»</w:t>
      </w:r>
      <w:proofErr w:type="gram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д</w:t>
      </w:r>
      <w:proofErr w:type="gram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алее - Акция)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1.2. Учредителем и организатором Акции является МБУК «Центральная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библиотека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Усольского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района».</w:t>
      </w:r>
    </w:p>
    <w:p w:rsidR="00783BA7" w:rsidRDefault="00783BA7" w:rsidP="00783BA7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1.3. Акция приурочена </w:t>
      </w:r>
      <w:proofErr w:type="gram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ко</w:t>
      </w:r>
      <w:proofErr w:type="gram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всемирному дню поэзии.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1.4. Информация о содержании, ходе и итогах Акции будет отражаться на официальном сайте Центральной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библиотеки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Усольского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района https://tait-library.ru/</w:t>
      </w:r>
    </w:p>
    <w:p w:rsidR="00783BA7" w:rsidRDefault="00783BA7" w:rsidP="00783B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2. Цель и задачи Акции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2.1. Целью Акции является популяризация чтения, а  также повышение интереса к творчеству поэтов прошлого века.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2.2. Задачи Акции:</w:t>
      </w:r>
    </w:p>
    <w:p w:rsidR="00783BA7" w:rsidRDefault="00783BA7" w:rsidP="00783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Пробудить у молодого поколения интерес к поэзии, </w:t>
      </w:r>
      <w:proofErr w:type="gram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стихах написанных разными поэтами 100 лет назад.</w:t>
      </w:r>
    </w:p>
    <w:p w:rsidR="00783BA7" w:rsidRDefault="00783BA7" w:rsidP="00783B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3. Участники Акции: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3.1. К участию в Акции приглашаются специалисты общедоступных библиотек различных регионов, а так все желающие.</w:t>
      </w:r>
    </w:p>
    <w:p w:rsidR="00783BA7" w:rsidRDefault="00783BA7" w:rsidP="00783BA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4. Условия и порядок проведения Акции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4.1. Сроки </w:t>
      </w:r>
      <w:r w:rsidR="00241727"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проведения: 15 – 31</w:t>
      </w: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марта 2023 года.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4.2. Порядок проведения: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- организатор Акции доводит информацию до потенциальных участников;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-  для участия в Акции необходимо прислать заявку в свободной форме 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адрес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CBStait@yandex.ru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пометкой «АКЦИЯ»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- участники размещают в социальной сети  ВК (на личной странице или на странице учреждения) </w:t>
      </w: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публикации в формате текстового сообщения содержащие стихотворения, написанные в 1923 году. С указанием автора. Возможно фото сопровождение. Обязательным </w:t>
      </w: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условием участия в акции указание </w:t>
      </w:r>
      <w:proofErr w:type="spellStart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хештега</w:t>
      </w:r>
      <w:proofErr w:type="spellEnd"/>
      <w:proofErr w:type="gramStart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#Н</w:t>
      </w:r>
      <w:proofErr w:type="gramEnd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е_про100_стихи и организатора #</w:t>
      </w:r>
      <w:proofErr w:type="spellStart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Библиотека_Усольского_района</w:t>
      </w:r>
      <w:proofErr w:type="spellEnd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и творческий подход приветствуются.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  <w:r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z w:val="28"/>
          <w:szCs w:val="28"/>
        </w:rPr>
        <w:br/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5. Итоги Акции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5.1. По окончанию акции на электронную почту каждому участнику будет отправлен сертификат 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</w:pP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5.2 Информация об итогах Акции будет размещена на сайте и в социальных сетях «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» и «Одноклассники» МБУК «Центральная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библиотека </w:t>
      </w:r>
      <w:proofErr w:type="spellStart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>Усольского</w:t>
      </w:r>
      <w:proofErr w:type="spellEnd"/>
      <w:r>
        <w:rPr>
          <w:rFonts w:ascii="Georgia" w:eastAsia="Times New Roman" w:hAnsi="Georgia" w:cs="Helvetica"/>
          <w:color w:val="000000" w:themeColor="text1"/>
          <w:sz w:val="28"/>
          <w:szCs w:val="28"/>
          <w:lang w:eastAsia="ru-RU"/>
        </w:rPr>
        <w:t xml:space="preserve"> района»</w:t>
      </w:r>
    </w:p>
    <w:p w:rsidR="00783BA7" w:rsidRDefault="00783BA7" w:rsidP="00783BA7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000000" w:themeColor="text1"/>
          <w:sz w:val="19"/>
          <w:szCs w:val="19"/>
          <w:lang w:eastAsia="ru-RU"/>
        </w:rPr>
      </w:pPr>
    </w:p>
    <w:p w:rsidR="00877434" w:rsidRDefault="00877434"/>
    <w:sectPr w:rsidR="00877434" w:rsidSect="0087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57D"/>
    <w:multiLevelType w:val="multilevel"/>
    <w:tmpl w:val="AC8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BA7"/>
    <w:rsid w:val="00070A78"/>
    <w:rsid w:val="00241727"/>
    <w:rsid w:val="0028559F"/>
    <w:rsid w:val="00783BA7"/>
    <w:rsid w:val="00877434"/>
    <w:rsid w:val="00D1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Sta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Обработка</dc:creator>
  <cp:keywords/>
  <dc:description/>
  <cp:lastModifiedBy>Обработка</cp:lastModifiedBy>
  <cp:revision>4</cp:revision>
  <dcterms:created xsi:type="dcterms:W3CDTF">2023-03-20T08:28:00Z</dcterms:created>
  <dcterms:modified xsi:type="dcterms:W3CDTF">2023-03-20T08:34:00Z</dcterms:modified>
</cp:coreProperties>
</file>